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609DBC2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E131A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Médicas/ Unidades de Educación e Investigación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69C13F7" w:rsidR="00A3073F" w:rsidRPr="00A3073F" w:rsidRDefault="00CA295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Educación e Investigación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17332E28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CA295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52723B9D" w:rsidR="00A3073F" w:rsidRPr="002D09EF" w:rsidRDefault="00CA295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Rosana </w:t>
            </w:r>
            <w:r w:rsidR="006E367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Pelayo Camacho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73E0C75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6E367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Educación e Investigación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1FC5281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Cuauhtémoc 330, Col. Doctores, Alcaldía Cuauhtémoc, C. P. 06720, C</w:t>
            </w:r>
            <w:r w:rsidR="006E367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DMX, Sótano de la Unidad de Congresos, Centro Médico Nacional Siglo XXI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100A8A0D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 6900, Ext. 2</w:t>
            </w:r>
            <w:r w:rsidR="006E367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1234, 20943 / rosana.pelayo@imss.gob.mx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FA31073" w:rsidR="00CA692E" w:rsidRPr="008D7CA5" w:rsidRDefault="006E367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Unidad de Educación e Investigación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65D6A0A" w:rsidR="00CA692E" w:rsidRPr="008D7CA5" w:rsidRDefault="006E367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2S. Prestaciones Médicas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4B3067E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85625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7281B409" w:rsidR="00D52008" w:rsidRPr="00C8380F" w:rsidRDefault="00DC17C1" w:rsidP="001D556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2S. 1 Normatividad en materia de prestaciones médicas</w:t>
            </w:r>
          </w:p>
        </w:tc>
        <w:tc>
          <w:tcPr>
            <w:tcW w:w="1519" w:type="pct"/>
            <w:vAlign w:val="center"/>
          </w:tcPr>
          <w:p w14:paraId="420D570C" w14:textId="17F81286" w:rsidR="00D52008" w:rsidRPr="00C8380F" w:rsidRDefault="00DC17C1" w:rsidP="001D556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de convenios, indicadores, lineamientos. </w:t>
            </w:r>
            <w:r w:rsidR="006F01E4"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eglamentos, programas en </w:t>
            </w:r>
            <w:r w:rsidR="00687B0E">
              <w:rPr>
                <w:rFonts w:ascii="Montserrat Medium" w:hAnsi="Montserrat Medium"/>
                <w:color w:val="000000"/>
                <w:sz w:val="14"/>
                <w:szCs w:val="14"/>
              </w:rPr>
              <w:t>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ducación e </w:t>
            </w:r>
            <w:r w:rsidR="00687B0E">
              <w:rPr>
                <w:rFonts w:ascii="Montserrat Medium" w:hAnsi="Montserrat Medium"/>
                <w:color w:val="000000"/>
                <w:sz w:val="14"/>
                <w:szCs w:val="14"/>
              </w:rPr>
              <w:t>i</w:t>
            </w:r>
            <w:r w:rsidR="006F01E4">
              <w:rPr>
                <w:rFonts w:ascii="Montserrat Medium" w:hAnsi="Montserrat Medium"/>
                <w:color w:val="000000"/>
                <w:sz w:val="14"/>
                <w:szCs w:val="14"/>
              </w:rPr>
              <w:t>nvestigación</w:t>
            </w:r>
          </w:p>
        </w:tc>
        <w:tc>
          <w:tcPr>
            <w:tcW w:w="611" w:type="pct"/>
            <w:vAlign w:val="center"/>
          </w:tcPr>
          <w:p w14:paraId="14D1391C" w14:textId="23C439F0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F720C1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67F3AB99" w:rsidR="00D52008" w:rsidRPr="00FF089E" w:rsidRDefault="008C1EC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7F3EB0">
              <w:rPr>
                <w:rFonts w:ascii="Montserrat Medium" w:hAnsi="Montserrat Medium"/>
                <w:color w:val="000000"/>
                <w:sz w:val="14"/>
                <w:szCs w:val="14"/>
              </w:rPr>
              <w:t>4</w:t>
            </w:r>
            <w:r w:rsidR="00F51389"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07261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7F3A01C7" w:rsidR="00D52008" w:rsidRPr="00C8380F" w:rsidRDefault="00F720C1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Librero oficina titular de la Unidad</w:t>
            </w:r>
          </w:p>
        </w:tc>
      </w:tr>
      <w:tr w:rsidR="00626571" w:rsidRPr="00813C78" w14:paraId="53053BE0" w14:textId="77777777" w:rsidTr="00F720C1">
        <w:trPr>
          <w:trHeight w:val="481"/>
        </w:trPr>
        <w:tc>
          <w:tcPr>
            <w:tcW w:w="1016" w:type="pct"/>
            <w:vAlign w:val="center"/>
          </w:tcPr>
          <w:p w14:paraId="541C5F97" w14:textId="35CC1572" w:rsidR="00626571" w:rsidRPr="00C8380F" w:rsidRDefault="00F720C1" w:rsidP="001D5563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 3 Formación de recursos humanos para la salud</w:t>
            </w:r>
          </w:p>
        </w:tc>
        <w:tc>
          <w:tcPr>
            <w:tcW w:w="1519" w:type="pct"/>
            <w:vAlign w:val="center"/>
          </w:tcPr>
          <w:p w14:paraId="5F8BFF7E" w14:textId="64F91573" w:rsidR="00626571" w:rsidRDefault="00F720C1" w:rsidP="001D556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Expedientes de procedimientos, capacitación, convenios académicos en educación</w:t>
            </w:r>
          </w:p>
        </w:tc>
        <w:tc>
          <w:tcPr>
            <w:tcW w:w="611" w:type="pct"/>
            <w:vAlign w:val="center"/>
          </w:tcPr>
          <w:p w14:paraId="18D5643C" w14:textId="33603E73" w:rsidR="00626571" w:rsidRDefault="00F720C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4D731502" w14:textId="47BC369C" w:rsidR="00626571" w:rsidRDefault="00C37EF9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</w:t>
            </w:r>
            <w:r w:rsidR="00F720C1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52F9C4F1" w14:textId="104C11D7" w:rsidR="00626571" w:rsidRDefault="00F720C1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Librero oficina titular de la Unidad</w:t>
            </w:r>
          </w:p>
        </w:tc>
      </w:tr>
      <w:tr w:rsidR="00626571" w:rsidRPr="00813C78" w14:paraId="4EF3907E" w14:textId="77777777" w:rsidTr="00F720C1">
        <w:trPr>
          <w:trHeight w:val="417"/>
        </w:trPr>
        <w:tc>
          <w:tcPr>
            <w:tcW w:w="1016" w:type="pct"/>
            <w:vAlign w:val="center"/>
          </w:tcPr>
          <w:p w14:paraId="7B5EA6FD" w14:textId="130E87B0" w:rsidR="00626571" w:rsidRPr="00C8380F" w:rsidRDefault="00F720C1" w:rsidP="001D5563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 5 Evaluación y seguimiento a procesos de investigación en salud</w:t>
            </w:r>
          </w:p>
        </w:tc>
        <w:tc>
          <w:tcPr>
            <w:tcW w:w="1519" w:type="pct"/>
            <w:vAlign w:val="center"/>
          </w:tcPr>
          <w:p w14:paraId="793933B0" w14:textId="3F62BB73" w:rsidR="00626571" w:rsidRDefault="00F720C1" w:rsidP="001D5563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 de acta de donación para la investigación</w:t>
            </w:r>
          </w:p>
        </w:tc>
        <w:tc>
          <w:tcPr>
            <w:tcW w:w="611" w:type="pct"/>
            <w:vAlign w:val="center"/>
          </w:tcPr>
          <w:p w14:paraId="2280E9D7" w14:textId="0C34A996" w:rsidR="00626571" w:rsidRDefault="00F720C1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46979D2B" w14:textId="0CED292E" w:rsidR="00626571" w:rsidRDefault="001900A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  <w:r w:rsidR="000220A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F720C1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1756013" w14:textId="792FA66C" w:rsidR="00626571" w:rsidRDefault="00F720C1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Librero oficina titular de la Unidad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0DB9B52E" w:rsidR="00D52008" w:rsidRDefault="00F720C1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Mtra. Martha Alicia Alcántara Balderas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F3D5DF7" w:rsidR="000B586C" w:rsidRDefault="00A5011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Dra. Rosana Pelayo Camacho</w:t>
            </w:r>
          </w:p>
          <w:p w14:paraId="2D0B8AF7" w14:textId="30A540DD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A5011C">
              <w:rPr>
                <w:rFonts w:ascii="Montserrat Medium" w:hAnsi="Montserrat Medium"/>
                <w:color w:val="000000"/>
                <w:sz w:val="14"/>
                <w:szCs w:val="14"/>
              </w:rPr>
              <w:t>Unidad de Educación e Investigación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C0BF" w14:textId="77777777" w:rsidR="00DC33D1" w:rsidRDefault="00DC33D1" w:rsidP="00984A99">
      <w:r>
        <w:separator/>
      </w:r>
    </w:p>
  </w:endnote>
  <w:endnote w:type="continuationSeparator" w:id="0">
    <w:p w14:paraId="52BF3CF9" w14:textId="77777777" w:rsidR="00DC33D1" w:rsidRDefault="00DC33D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32A76" w14:textId="77777777" w:rsidR="00DC33D1" w:rsidRDefault="00DC33D1" w:rsidP="00984A99">
      <w:r>
        <w:separator/>
      </w:r>
    </w:p>
  </w:footnote>
  <w:footnote w:type="continuationSeparator" w:id="0">
    <w:p w14:paraId="21CB2199" w14:textId="77777777" w:rsidR="00DC33D1" w:rsidRDefault="00DC33D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20AD"/>
    <w:rsid w:val="0003125C"/>
    <w:rsid w:val="000506F5"/>
    <w:rsid w:val="00055A40"/>
    <w:rsid w:val="0007261F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00A7"/>
    <w:rsid w:val="001948F8"/>
    <w:rsid w:val="0019765F"/>
    <w:rsid w:val="001A27DB"/>
    <w:rsid w:val="001A3150"/>
    <w:rsid w:val="001A68A9"/>
    <w:rsid w:val="001B45D7"/>
    <w:rsid w:val="001D45E6"/>
    <w:rsid w:val="001D5563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23C46"/>
    <w:rsid w:val="003358CC"/>
    <w:rsid w:val="00345D53"/>
    <w:rsid w:val="00365F3B"/>
    <w:rsid w:val="00370C49"/>
    <w:rsid w:val="0037444E"/>
    <w:rsid w:val="003805FC"/>
    <w:rsid w:val="00387BB3"/>
    <w:rsid w:val="003A1EC6"/>
    <w:rsid w:val="003A5672"/>
    <w:rsid w:val="003C1156"/>
    <w:rsid w:val="003C5EBF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1D4D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26571"/>
    <w:rsid w:val="0065536A"/>
    <w:rsid w:val="00656904"/>
    <w:rsid w:val="0066171A"/>
    <w:rsid w:val="0066690E"/>
    <w:rsid w:val="006737C5"/>
    <w:rsid w:val="00676A4B"/>
    <w:rsid w:val="006829F9"/>
    <w:rsid w:val="00684B94"/>
    <w:rsid w:val="00687B0E"/>
    <w:rsid w:val="00690E0E"/>
    <w:rsid w:val="006922A2"/>
    <w:rsid w:val="00694D8F"/>
    <w:rsid w:val="006C2855"/>
    <w:rsid w:val="006D63E8"/>
    <w:rsid w:val="006E097E"/>
    <w:rsid w:val="006E3671"/>
    <w:rsid w:val="006F01E4"/>
    <w:rsid w:val="00700D78"/>
    <w:rsid w:val="00706951"/>
    <w:rsid w:val="007208F5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969B5"/>
    <w:rsid w:val="007A5C1B"/>
    <w:rsid w:val="007B3E21"/>
    <w:rsid w:val="007B56A7"/>
    <w:rsid w:val="007C0A97"/>
    <w:rsid w:val="007C702F"/>
    <w:rsid w:val="007D7516"/>
    <w:rsid w:val="007E0092"/>
    <w:rsid w:val="007F3343"/>
    <w:rsid w:val="007F3EB0"/>
    <w:rsid w:val="0080794C"/>
    <w:rsid w:val="00813C78"/>
    <w:rsid w:val="00856255"/>
    <w:rsid w:val="00881B49"/>
    <w:rsid w:val="008A4FA2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011C"/>
    <w:rsid w:val="00A50CCE"/>
    <w:rsid w:val="00A526BF"/>
    <w:rsid w:val="00A53EE6"/>
    <w:rsid w:val="00A661A8"/>
    <w:rsid w:val="00A81D00"/>
    <w:rsid w:val="00AA1271"/>
    <w:rsid w:val="00AA5AC4"/>
    <w:rsid w:val="00AB2D08"/>
    <w:rsid w:val="00AB43BB"/>
    <w:rsid w:val="00AD3EF5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D44F7"/>
    <w:rsid w:val="00BE7230"/>
    <w:rsid w:val="00BF1BF1"/>
    <w:rsid w:val="00BF4B17"/>
    <w:rsid w:val="00BF5273"/>
    <w:rsid w:val="00BF5368"/>
    <w:rsid w:val="00C20D36"/>
    <w:rsid w:val="00C22CA4"/>
    <w:rsid w:val="00C37EF9"/>
    <w:rsid w:val="00C526AD"/>
    <w:rsid w:val="00C621B4"/>
    <w:rsid w:val="00C657C1"/>
    <w:rsid w:val="00C71EFF"/>
    <w:rsid w:val="00C8380F"/>
    <w:rsid w:val="00C838AD"/>
    <w:rsid w:val="00C96A31"/>
    <w:rsid w:val="00CA14A6"/>
    <w:rsid w:val="00CA2950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902B8"/>
    <w:rsid w:val="00DB75A7"/>
    <w:rsid w:val="00DC17C1"/>
    <w:rsid w:val="00DC24D3"/>
    <w:rsid w:val="00DC33D1"/>
    <w:rsid w:val="00DC3EC7"/>
    <w:rsid w:val="00DD161D"/>
    <w:rsid w:val="00DE06EE"/>
    <w:rsid w:val="00DE571C"/>
    <w:rsid w:val="00DE5AF0"/>
    <w:rsid w:val="00DF163E"/>
    <w:rsid w:val="00DF7E6D"/>
    <w:rsid w:val="00E131AA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0AD6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1389"/>
    <w:rsid w:val="00F53D74"/>
    <w:rsid w:val="00F62510"/>
    <w:rsid w:val="00F6777B"/>
    <w:rsid w:val="00F720C1"/>
    <w:rsid w:val="00F73414"/>
    <w:rsid w:val="00F903C9"/>
    <w:rsid w:val="00F962FC"/>
    <w:rsid w:val="00FA439A"/>
    <w:rsid w:val="00FB02BA"/>
    <w:rsid w:val="00FB09A9"/>
    <w:rsid w:val="00FB219A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Martha Alicia Alcantara Balderas</cp:lastModifiedBy>
  <cp:revision>4</cp:revision>
  <cp:lastPrinted>2026-04-14T16:56:00Z</cp:lastPrinted>
  <dcterms:created xsi:type="dcterms:W3CDTF">2026-04-28T16:49:00Z</dcterms:created>
  <dcterms:modified xsi:type="dcterms:W3CDTF">2026-04-28T16:51:00Z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